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A07F" w14:textId="77777777" w:rsidR="00EC4361" w:rsidRPr="006D08B7" w:rsidRDefault="00EC4361" w:rsidP="00FA64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9650352" w14:textId="77777777" w:rsidR="00EC4361" w:rsidRPr="006D08B7" w:rsidRDefault="00EC4361" w:rsidP="00FA64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14:paraId="633D632A" w14:textId="77777777" w:rsidR="00EC4361" w:rsidRPr="006D08B7" w:rsidRDefault="00EC4361" w:rsidP="00FA64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1F5B6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14:paraId="45121E32" w14:textId="77777777" w:rsidR="00EC4361" w:rsidRDefault="00EC4361" w:rsidP="00EC43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D3922" w14:textId="77777777" w:rsidR="00EC4361" w:rsidRDefault="00EC4361" w:rsidP="00FA64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325A670" w14:textId="77777777" w:rsidR="00EC4361" w:rsidRPr="00636CC2" w:rsidRDefault="00EC4361" w:rsidP="00636C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66F15C5" w14:textId="555A94B4"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от</w:t>
      </w:r>
      <w:r w:rsidR="001F5B6F">
        <w:rPr>
          <w:rFonts w:ascii="Times New Roman" w:hAnsi="Times New Roman" w:cs="Times New Roman"/>
        </w:rPr>
        <w:t xml:space="preserve"> </w:t>
      </w:r>
      <w:r w:rsidR="00483056">
        <w:rPr>
          <w:rFonts w:ascii="Times New Roman" w:hAnsi="Times New Roman" w:cs="Times New Roman"/>
        </w:rPr>
        <w:t>05</w:t>
      </w:r>
      <w:r w:rsidR="005B6F44">
        <w:rPr>
          <w:rFonts w:ascii="Times New Roman" w:hAnsi="Times New Roman" w:cs="Times New Roman"/>
        </w:rPr>
        <w:t>.05.202</w:t>
      </w:r>
      <w:r w:rsidR="00483056">
        <w:rPr>
          <w:rFonts w:ascii="Times New Roman" w:hAnsi="Times New Roman" w:cs="Times New Roman"/>
        </w:rPr>
        <w:t>2</w:t>
      </w:r>
      <w:r w:rsidR="005B6F44">
        <w:rPr>
          <w:rFonts w:ascii="Times New Roman" w:hAnsi="Times New Roman" w:cs="Times New Roman"/>
        </w:rPr>
        <w:t xml:space="preserve"> </w:t>
      </w:r>
      <w:r w:rsidRPr="00825B24">
        <w:rPr>
          <w:rFonts w:ascii="Times New Roman" w:hAnsi="Times New Roman" w:cs="Times New Roman"/>
        </w:rPr>
        <w:t xml:space="preserve">№ </w:t>
      </w:r>
      <w:r w:rsidR="00483056">
        <w:rPr>
          <w:rFonts w:ascii="Times New Roman" w:hAnsi="Times New Roman" w:cs="Times New Roman"/>
        </w:rPr>
        <w:t>24</w:t>
      </w:r>
    </w:p>
    <w:p w14:paraId="6EA2DC70" w14:textId="77777777"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с. Саянское</w:t>
      </w:r>
    </w:p>
    <w:p w14:paraId="78EFA587" w14:textId="77777777" w:rsidR="00EC4361" w:rsidRPr="00FA644A" w:rsidRDefault="00A33588" w:rsidP="00A33588">
      <w:pPr>
        <w:tabs>
          <w:tab w:val="left" w:pos="600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CAE1B2A" w14:textId="77777777" w:rsidR="00EC4361" w:rsidRPr="00973241" w:rsidRDefault="00BD4364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обеспечении</w:t>
      </w:r>
      <w:r w:rsidR="00EC4361" w:rsidRPr="00973241">
        <w:rPr>
          <w:rFonts w:ascii="Times New Roman" w:hAnsi="Times New Roman" w:cs="Times New Roman"/>
          <w:b/>
          <w:bCs/>
        </w:rPr>
        <w:t xml:space="preserve"> безопасности</w:t>
      </w:r>
      <w:r w:rsidR="00C81026">
        <w:rPr>
          <w:rFonts w:ascii="Times New Roman" w:hAnsi="Times New Roman" w:cs="Times New Roman"/>
          <w:b/>
          <w:bCs/>
        </w:rPr>
        <w:t xml:space="preserve"> людей</w:t>
      </w:r>
    </w:p>
    <w:p w14:paraId="5E54DC1E" w14:textId="33834A1D"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973241">
        <w:rPr>
          <w:rFonts w:ascii="Times New Roman" w:hAnsi="Times New Roman" w:cs="Times New Roman"/>
          <w:b/>
          <w:bCs/>
        </w:rPr>
        <w:t>водн</w:t>
      </w:r>
      <w:r w:rsidR="003F7515">
        <w:rPr>
          <w:rFonts w:ascii="Times New Roman" w:hAnsi="Times New Roman" w:cs="Times New Roman"/>
          <w:b/>
          <w:bCs/>
        </w:rPr>
        <w:t>ых объектах в летний период 202</w:t>
      </w:r>
      <w:r w:rsidR="00483056">
        <w:rPr>
          <w:rFonts w:ascii="Times New Roman" w:hAnsi="Times New Roman" w:cs="Times New Roman"/>
          <w:b/>
          <w:bCs/>
        </w:rPr>
        <w:t>2</w:t>
      </w:r>
      <w:r w:rsidRPr="00973241">
        <w:rPr>
          <w:rFonts w:ascii="Times New Roman" w:hAnsi="Times New Roman" w:cs="Times New Roman"/>
          <w:b/>
          <w:bCs/>
        </w:rPr>
        <w:t xml:space="preserve"> года</w:t>
      </w:r>
      <w:r w:rsidR="00C81026">
        <w:rPr>
          <w:rFonts w:ascii="Times New Roman" w:hAnsi="Times New Roman" w:cs="Times New Roman"/>
          <w:b/>
          <w:bCs/>
        </w:rPr>
        <w:t xml:space="preserve"> </w:t>
      </w:r>
      <w:r w:rsidRPr="00973241">
        <w:rPr>
          <w:rFonts w:ascii="Times New Roman" w:hAnsi="Times New Roman" w:cs="Times New Roman"/>
          <w:b/>
          <w:bCs/>
        </w:rPr>
        <w:t xml:space="preserve">на территории </w:t>
      </w:r>
      <w:r w:rsidR="001F5B6F">
        <w:rPr>
          <w:rFonts w:ascii="Times New Roman" w:hAnsi="Times New Roman" w:cs="Times New Roman"/>
          <w:b/>
          <w:bCs/>
        </w:rPr>
        <w:t>Саянского сельского поселения</w:t>
      </w:r>
      <w:r w:rsidRPr="00973241">
        <w:rPr>
          <w:rFonts w:ascii="Times New Roman" w:hAnsi="Times New Roman" w:cs="Times New Roman"/>
          <w:b/>
          <w:bCs/>
        </w:rPr>
        <w:t>.</w:t>
      </w:r>
    </w:p>
    <w:p w14:paraId="788D5E23" w14:textId="77777777"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62614C7D" w14:textId="77777777" w:rsidR="00EC4361" w:rsidRPr="00C81026" w:rsidRDefault="00C81026" w:rsidP="00EC4361">
      <w:pPr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расположенных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EC4361" w:rsidRPr="00C81026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статьями </w:t>
        </w:r>
      </w:hyperlink>
      <w:r w:rsidR="00EC4361" w:rsidRPr="00C81026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>.</w:t>
      </w:r>
    </w:p>
    <w:p w14:paraId="49C04747" w14:textId="77777777" w:rsidR="00EC4361" w:rsidRPr="00C81026" w:rsidRDefault="00EC4361" w:rsidP="00EC4361">
      <w:pPr>
        <w:rPr>
          <w:rFonts w:ascii="Times New Roman" w:hAnsi="Times New Roman" w:cs="Times New Roman"/>
          <w:sz w:val="28"/>
          <w:szCs w:val="28"/>
        </w:rPr>
      </w:pPr>
    </w:p>
    <w:p w14:paraId="707B4FE6" w14:textId="7162B9ED" w:rsidR="00EC4361" w:rsidRPr="00C81026" w:rsidRDefault="00FA644A" w:rsidP="00FA6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EC4361" w:rsidRPr="00C810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B513FB" w14:textId="77777777" w:rsidR="00EC4361" w:rsidRPr="00FA644A" w:rsidRDefault="00EC4361" w:rsidP="00EC4361">
      <w:pPr>
        <w:rPr>
          <w:rFonts w:ascii="Times New Roman" w:hAnsi="Times New Roman" w:cs="Times New Roman"/>
          <w:sz w:val="28"/>
          <w:szCs w:val="28"/>
        </w:rPr>
      </w:pPr>
    </w:p>
    <w:p w14:paraId="4ECC4D8A" w14:textId="64D395E5" w:rsidR="00EC4361" w:rsidRPr="00C81026" w:rsidRDefault="00FA644A" w:rsidP="00EC4361">
      <w:pPr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Определить место купания,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 у моста через реку Индонка в </w:t>
      </w:r>
      <w:smartTag w:uri="urn:schemas-microsoft-com:office:smarttags" w:element="metricconverter">
        <w:smartTagPr>
          <w:attr w:name="ProductID" w:val="150 метрах"/>
        </w:smartTagPr>
        <w:r w:rsidR="00EC4361" w:rsidRPr="00C81026">
          <w:rPr>
            <w:rFonts w:ascii="Times New Roman" w:hAnsi="Times New Roman" w:cs="Times New Roman"/>
            <w:sz w:val="28"/>
            <w:szCs w:val="28"/>
          </w:rPr>
          <w:t>150 метрах</w:t>
        </w:r>
      </w:smartTag>
      <w:r w:rsidR="003F7515">
        <w:rPr>
          <w:rFonts w:ascii="Times New Roman" w:hAnsi="Times New Roman" w:cs="Times New Roman"/>
          <w:sz w:val="28"/>
          <w:szCs w:val="28"/>
        </w:rPr>
        <w:t xml:space="preserve"> восточнее д. Индон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, у моста через реку Индонка в </w:t>
      </w:r>
      <w:smartTag w:uri="urn:schemas-microsoft-com:office:smarttags" w:element="metricconverter">
        <w:smartTagPr>
          <w:attr w:name="ProductID" w:val="80 метрах"/>
        </w:smartTagPr>
        <w:r w:rsidR="00EC4361" w:rsidRPr="00C81026">
          <w:rPr>
            <w:rFonts w:ascii="Times New Roman" w:hAnsi="Times New Roman" w:cs="Times New Roman"/>
            <w:sz w:val="28"/>
            <w:szCs w:val="28"/>
          </w:rPr>
          <w:t>80 метрах</w:t>
        </w:r>
      </w:smartTag>
      <w:r w:rsidR="00EC4361" w:rsidRPr="00C81026">
        <w:rPr>
          <w:rFonts w:ascii="Times New Roman" w:hAnsi="Times New Roman" w:cs="Times New Roman"/>
          <w:sz w:val="28"/>
          <w:szCs w:val="28"/>
        </w:rPr>
        <w:t xml:space="preserve"> восточнее д. Хандагай; место купания вдоль береговой линии реки Голуметка находящейся в </w:t>
      </w:r>
      <w:smartTag w:uri="urn:schemas-microsoft-com:office:smarttags" w:element="metricconverter">
        <w:smartTagPr>
          <w:attr w:name="ProductID" w:val="200 метрах"/>
        </w:smartTagPr>
        <w:r w:rsidR="00EC4361" w:rsidRPr="00C81026">
          <w:rPr>
            <w:rFonts w:ascii="Times New Roman" w:hAnsi="Times New Roman" w:cs="Times New Roman"/>
            <w:sz w:val="28"/>
            <w:szCs w:val="28"/>
          </w:rPr>
          <w:t>200 метрах</w:t>
        </w:r>
      </w:smartTag>
      <w:r w:rsidR="00EC4361" w:rsidRPr="00C81026">
        <w:rPr>
          <w:rFonts w:ascii="Times New Roman" w:hAnsi="Times New Roman" w:cs="Times New Roman"/>
          <w:sz w:val="28"/>
          <w:szCs w:val="28"/>
        </w:rPr>
        <w:t xml:space="preserve"> западнее д. Красный Брод.</w:t>
      </w:r>
    </w:p>
    <w:p w14:paraId="0EC77A4E" w14:textId="77777777"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по обеспечению безопасности жизни людей на водоемах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14:paraId="15ABCDA4" w14:textId="242A58EC" w:rsidR="00EC4361" w:rsidRPr="00C81026" w:rsidRDefault="00FA644A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</w:t>
      </w:r>
      <w:r w:rsidR="00AF235D">
        <w:rPr>
          <w:rFonts w:ascii="Times New Roman" w:hAnsi="Times New Roman" w:cs="Times New Roman"/>
          <w:sz w:val="28"/>
          <w:szCs w:val="28"/>
        </w:rPr>
        <w:t>Н. А. Сизых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14:paraId="7AFCD51B" w14:textId="07A20A56" w:rsidR="00EC4361" w:rsidRPr="00C81026" w:rsidRDefault="00FA644A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>.</w:t>
      </w:r>
    </w:p>
    <w:p w14:paraId="5088666B" w14:textId="23D40F98" w:rsidR="00EC4361" w:rsidRPr="00C81026" w:rsidRDefault="00FA644A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hyperlink r:id="rId9" w:history="1">
        <w:proofErr w:type="spellStart"/>
        <w:r w:rsidR="00EC4361"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="00EC4361"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C4361"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="00EC4361"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C4361"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361" w:rsidRPr="001D7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>.</w:t>
      </w:r>
    </w:p>
    <w:p w14:paraId="1BCDE938" w14:textId="77777777" w:rsidR="00EC4361" w:rsidRPr="00825B24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 за исполнением постановления возложить на главу </w:t>
      </w:r>
      <w:r w:rsidR="001F5B6F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Андреева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78D4B9" w14:textId="19965D76" w:rsidR="00825B24" w:rsidRPr="00C81026" w:rsidRDefault="00825B24" w:rsidP="00825B24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14:paraId="47858CB5" w14:textId="0B59B1E7" w:rsidR="00EC4361" w:rsidRPr="00C81026" w:rsidRDefault="00EC4361" w:rsidP="00EC436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973CAE0" w14:textId="1E5618BB" w:rsidR="00AE2CE2" w:rsidRDefault="003F7515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1A3AEC63" w14:textId="0EEF22FB" w:rsidR="00EC4361" w:rsidRPr="00C81026" w:rsidRDefault="001F5B6F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3F7515">
        <w:rPr>
          <w:rFonts w:ascii="Times New Roman" w:hAnsi="Times New Roman" w:cs="Times New Roman"/>
          <w:color w:val="000000"/>
          <w:sz w:val="28"/>
          <w:szCs w:val="28"/>
        </w:rPr>
        <w:t>А.Н. Андреев</w:t>
      </w:r>
      <w:bookmarkStart w:id="0" w:name="_GoBack"/>
      <w:bookmarkEnd w:id="0"/>
    </w:p>
    <w:p w14:paraId="618B52DA" w14:textId="77777777" w:rsidR="00EC4361" w:rsidRPr="00D776A8" w:rsidRDefault="00EC4361" w:rsidP="001F5B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8F65A93" w14:textId="77777777" w:rsidR="00EC4361" w:rsidRDefault="00EC4361" w:rsidP="00EC4361">
      <w:pPr>
        <w:ind w:firstLine="0"/>
        <w:jc w:val="left"/>
        <w:rPr>
          <w:rFonts w:ascii="Times New Roman" w:hAnsi="Times New Roman" w:cs="Times New Roman"/>
        </w:rPr>
      </w:pPr>
    </w:p>
    <w:p w14:paraId="5DFD8A06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2A4F31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D0F0E0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59902DE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0A0FFC0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24387D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3BFC01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E38080B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06996CD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6F1E5C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907C89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AA6705D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E318C2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DD9C0D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5C8569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1ADDDC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621103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D78561D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C8C7699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3AE79D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783FD2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D946E4E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25880B3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84E2F1E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A724E7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E3815E5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8ACF204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DCD7F2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F941D89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03E0237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05E7ABC3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3B4F8A9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0B4344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C473DB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416B9B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6DEA7F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6DDD74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7990CB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588E833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040B6C8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DB0F0B8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80FA96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BE36143" w14:textId="77777777" w:rsidR="001F5B6F" w:rsidRDefault="001F5B6F" w:rsidP="00EC4361">
      <w:pPr>
        <w:ind w:firstLine="0"/>
        <w:jc w:val="left"/>
        <w:rPr>
          <w:rFonts w:ascii="Times New Roman" w:hAnsi="Times New Roman" w:cs="Times New Roman"/>
        </w:rPr>
      </w:pPr>
    </w:p>
    <w:p w14:paraId="7D1716AF" w14:textId="5EBDD6C3" w:rsidR="00EC4A07" w:rsidRPr="00EC4A07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lastRenderedPageBreak/>
        <w:t>Приложение № 1</w:t>
      </w:r>
    </w:p>
    <w:p w14:paraId="79CE457C" w14:textId="34AF3B3B"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к постановлению Администрации</w:t>
      </w:r>
    </w:p>
    <w:p w14:paraId="794CA772" w14:textId="537A9D57" w:rsidR="001F5B6F" w:rsidRPr="00A82808" w:rsidRDefault="00A82808" w:rsidP="00A82808">
      <w:pPr>
        <w:tabs>
          <w:tab w:val="left" w:pos="6315"/>
          <w:tab w:val="right" w:pos="10199"/>
        </w:tabs>
        <w:ind w:left="486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C4A07" w:rsidRPr="00A82808">
        <w:rPr>
          <w:rFonts w:ascii="Times New Roman" w:hAnsi="Times New Roman" w:cs="Times New Roman"/>
          <w:b/>
          <w:bCs/>
        </w:rPr>
        <w:t xml:space="preserve">Саянского </w:t>
      </w:r>
      <w:r w:rsidR="001F5B6F" w:rsidRPr="00A82808">
        <w:rPr>
          <w:rFonts w:ascii="Times New Roman" w:hAnsi="Times New Roman" w:cs="Times New Roman"/>
          <w:b/>
          <w:bCs/>
        </w:rPr>
        <w:t>сельского поселения</w:t>
      </w:r>
      <w:r w:rsidR="00EC4A07" w:rsidRPr="00A82808">
        <w:rPr>
          <w:rFonts w:ascii="Times New Roman" w:hAnsi="Times New Roman" w:cs="Times New Roman"/>
          <w:b/>
          <w:bCs/>
        </w:rPr>
        <w:t xml:space="preserve"> </w:t>
      </w:r>
    </w:p>
    <w:p w14:paraId="0CC0B4EE" w14:textId="3F24FB2B" w:rsidR="00EC4361" w:rsidRPr="00A82808" w:rsidRDefault="00EC4A07" w:rsidP="001F5B6F">
      <w:pPr>
        <w:ind w:left="4860"/>
        <w:jc w:val="right"/>
        <w:rPr>
          <w:rFonts w:ascii="Times New Roman" w:hAnsi="Times New Roman" w:cs="Times New Roman"/>
          <w:b/>
          <w:bCs/>
        </w:rPr>
      </w:pPr>
      <w:r w:rsidRPr="00A82808">
        <w:rPr>
          <w:rFonts w:ascii="Times New Roman" w:hAnsi="Times New Roman" w:cs="Times New Roman"/>
          <w:b/>
          <w:bCs/>
        </w:rPr>
        <w:t xml:space="preserve">от </w:t>
      </w:r>
      <w:r w:rsidR="00483056" w:rsidRPr="00A82808">
        <w:rPr>
          <w:rFonts w:ascii="Times New Roman" w:hAnsi="Times New Roman" w:cs="Times New Roman"/>
          <w:b/>
          <w:bCs/>
        </w:rPr>
        <w:t>05</w:t>
      </w:r>
      <w:r w:rsidR="005B6F44" w:rsidRPr="00A82808">
        <w:rPr>
          <w:rFonts w:ascii="Times New Roman" w:hAnsi="Times New Roman" w:cs="Times New Roman"/>
          <w:b/>
          <w:bCs/>
        </w:rPr>
        <w:t>.05.202</w:t>
      </w:r>
      <w:r w:rsidR="00483056" w:rsidRPr="00A82808">
        <w:rPr>
          <w:rFonts w:ascii="Times New Roman" w:hAnsi="Times New Roman" w:cs="Times New Roman"/>
          <w:b/>
          <w:bCs/>
        </w:rPr>
        <w:t>2</w:t>
      </w:r>
      <w:r w:rsidR="005B6F44" w:rsidRPr="00A82808">
        <w:rPr>
          <w:rFonts w:ascii="Times New Roman" w:hAnsi="Times New Roman" w:cs="Times New Roman"/>
          <w:b/>
          <w:bCs/>
        </w:rPr>
        <w:t xml:space="preserve"> </w:t>
      </w:r>
      <w:r w:rsidRPr="00A82808">
        <w:rPr>
          <w:rFonts w:ascii="Times New Roman" w:hAnsi="Times New Roman" w:cs="Times New Roman"/>
          <w:b/>
          <w:bCs/>
        </w:rPr>
        <w:t xml:space="preserve">№ </w:t>
      </w:r>
      <w:r w:rsidR="00483056" w:rsidRPr="00A82808">
        <w:rPr>
          <w:rFonts w:ascii="Times New Roman" w:hAnsi="Times New Roman" w:cs="Times New Roman"/>
          <w:b/>
          <w:bCs/>
        </w:rPr>
        <w:t>24</w:t>
      </w:r>
    </w:p>
    <w:p w14:paraId="57E9D352" w14:textId="77777777" w:rsidR="00EC4A07" w:rsidRPr="00A82808" w:rsidRDefault="00EC4A07" w:rsidP="00EC4A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BF8F2" w14:textId="5C894DEA" w:rsidR="00EC4361" w:rsidRPr="005A06E1" w:rsidRDefault="00EC4361" w:rsidP="00FA644A">
      <w:pPr>
        <w:tabs>
          <w:tab w:val="left" w:pos="348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0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44A" w:rsidRPr="00A8280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Pr="00A82808">
        <w:rPr>
          <w:rFonts w:ascii="Times New Roman" w:hAnsi="Times New Roman" w:cs="Times New Roman"/>
          <w:b/>
          <w:bCs/>
          <w:sz w:val="28"/>
          <w:szCs w:val="28"/>
        </w:rPr>
        <w:t>мероприятий по</w:t>
      </w:r>
      <w:r w:rsidR="00C81026" w:rsidRPr="00A8280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безопасности людей на водн</w:t>
      </w:r>
      <w:r w:rsidR="00990B6F" w:rsidRPr="00A82808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3F7515" w:rsidRPr="00A82808">
        <w:rPr>
          <w:rFonts w:ascii="Times New Roman" w:hAnsi="Times New Roman" w:cs="Times New Roman"/>
          <w:b/>
          <w:bCs/>
          <w:sz w:val="28"/>
          <w:szCs w:val="28"/>
        </w:rPr>
        <w:t>объектах в летний период 202</w:t>
      </w:r>
      <w:r w:rsidR="00483056" w:rsidRPr="00A828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1026" w:rsidRPr="00A82808">
        <w:rPr>
          <w:rFonts w:ascii="Times New Roman" w:hAnsi="Times New Roman" w:cs="Times New Roman"/>
          <w:b/>
          <w:bCs/>
          <w:sz w:val="28"/>
          <w:szCs w:val="28"/>
        </w:rPr>
        <w:t xml:space="preserve"> года на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14:paraId="433A3454" w14:textId="77777777" w:rsidR="00EC4361" w:rsidRPr="005A06E1" w:rsidRDefault="001F5B6F" w:rsidP="00FA644A">
      <w:pPr>
        <w:tabs>
          <w:tab w:val="left" w:pos="348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Саянского сельского поселения</w:t>
      </w:r>
    </w:p>
    <w:p w14:paraId="2AF6613E" w14:textId="5DCC1B91"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6"/>
        <w:gridCol w:w="2257"/>
        <w:gridCol w:w="2800"/>
      </w:tblGrid>
      <w:tr w:rsidR="00EC4361" w:rsidRPr="005A06E1" w14:paraId="0BA34FB4" w14:textId="77777777" w:rsidTr="00FC179C">
        <w:tc>
          <w:tcPr>
            <w:tcW w:w="1101" w:type="dxa"/>
          </w:tcPr>
          <w:p w14:paraId="48FD627C" w14:textId="77777777" w:rsidR="00EC4361" w:rsidRPr="005A06E1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3BB81C85" w14:textId="77777777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</w:tcPr>
          <w:p w14:paraId="212ADC41" w14:textId="06940FAB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04507D76" w14:textId="77777777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14:paraId="1EE9D529" w14:textId="2575B8D1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4361" w:rsidRPr="005A06E1" w14:paraId="379CBCAA" w14:textId="77777777" w:rsidTr="00EC4361">
        <w:tc>
          <w:tcPr>
            <w:tcW w:w="1101" w:type="dxa"/>
          </w:tcPr>
          <w:p w14:paraId="13355CA6" w14:textId="77777777"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12FFEE3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14:paraId="2951EEE2" w14:textId="3096C7A4" w:rsidR="00EC4361" w:rsidRPr="005A06E1" w:rsidRDefault="00EC4361" w:rsidP="00EC4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61238" w14:textId="77777777" w:rsidR="00EC4361" w:rsidRPr="005A06E1" w:rsidRDefault="00EC4361" w:rsidP="00EC436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14:paraId="6635C393" w14:textId="4AB3723D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361" w:rsidRPr="005A06E1" w14:paraId="187579E3" w14:textId="77777777" w:rsidTr="00EC4361">
        <w:tc>
          <w:tcPr>
            <w:tcW w:w="1101" w:type="dxa"/>
          </w:tcPr>
          <w:p w14:paraId="12FE8C91" w14:textId="77777777"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4A63631A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14:paraId="61DDC0C6" w14:textId="1D14AE93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14:paraId="13394E17" w14:textId="3FAB2766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A07" w:rsidRPr="005A06E1" w14:paraId="1CB9A386" w14:textId="77777777" w:rsidTr="00EC4361">
        <w:tc>
          <w:tcPr>
            <w:tcW w:w="1101" w:type="dxa"/>
          </w:tcPr>
          <w:p w14:paraId="6DD1AF69" w14:textId="77777777" w:rsidR="00EC4A07" w:rsidRPr="005A06E1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04346F5" w14:textId="77777777" w:rsidR="00EC4A07" w:rsidRPr="005A06E1" w:rsidRDefault="00EC4A07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14:paraId="5005E990" w14:textId="04C39F75" w:rsidR="00EC4A07" w:rsidRPr="005A06E1" w:rsidRDefault="003F7515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</w:t>
            </w:r>
            <w:r w:rsidR="00483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A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vAlign w:val="center"/>
          </w:tcPr>
          <w:p w14:paraId="0DDE1ADF" w14:textId="395B9BF4"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361" w:rsidRPr="005A06E1" w14:paraId="02AEE6F8" w14:textId="77777777" w:rsidTr="00EC4361">
        <w:tc>
          <w:tcPr>
            <w:tcW w:w="1101" w:type="dxa"/>
          </w:tcPr>
          <w:p w14:paraId="18C2FC3C" w14:textId="77777777"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B535840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</w:t>
            </w:r>
            <w:r w:rsidR="00990B6F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соблюдением мер </w:t>
            </w:r>
            <w:r w:rsidR="001D73BA">
              <w:rPr>
                <w:rFonts w:ascii="Times New Roman" w:hAnsi="Times New Roman" w:cs="Times New Roman"/>
                <w:sz w:val="28"/>
                <w:szCs w:val="28"/>
              </w:rPr>
              <w:t>предосторожности</w:t>
            </w: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7" w:type="dxa"/>
            <w:vAlign w:val="center"/>
          </w:tcPr>
          <w:p w14:paraId="176D498C" w14:textId="63A2F301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14:paraId="56AB3F79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14:paraId="0ADF5BB0" w14:textId="19BB9F7C" w:rsidR="00EC4361" w:rsidRPr="005A06E1" w:rsidRDefault="00EC4361" w:rsidP="00EC4361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14:paraId="35CD2D22" w14:textId="7DB0CF17" w:rsidR="00EC4361" w:rsidRPr="005A06E1" w:rsidRDefault="00EC4361" w:rsidP="00EC4361">
      <w:pPr>
        <w:ind w:firstLine="0"/>
        <w:rPr>
          <w:sz w:val="28"/>
          <w:szCs w:val="28"/>
        </w:rPr>
      </w:pPr>
    </w:p>
    <w:p w14:paraId="3026ED91" w14:textId="0DA34FC7" w:rsidR="00483056" w:rsidRDefault="003F7515" w:rsidP="001D73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B6F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</w:p>
    <w:p w14:paraId="622A16C0" w14:textId="67D12D84" w:rsidR="002758B9" w:rsidRDefault="001F5B6F" w:rsidP="001D73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4830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A644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515">
        <w:rPr>
          <w:rFonts w:ascii="Times New Roman" w:hAnsi="Times New Roman" w:cs="Times New Roman"/>
          <w:color w:val="000000"/>
          <w:sz w:val="28"/>
          <w:szCs w:val="28"/>
        </w:rPr>
        <w:t>А.Н. Андреев</w:t>
      </w:r>
    </w:p>
    <w:p w14:paraId="03B79FEA" w14:textId="12E90F78" w:rsidR="001F5B6F" w:rsidRPr="001D73BA" w:rsidRDefault="001F5B6F" w:rsidP="001F5B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B6F" w:rsidRPr="001D73BA" w:rsidSect="00D776A8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1E2F" w14:textId="77777777" w:rsidR="00AD73CE" w:rsidRDefault="00AD73CE" w:rsidP="007C0265">
      <w:r>
        <w:separator/>
      </w:r>
    </w:p>
  </w:endnote>
  <w:endnote w:type="continuationSeparator" w:id="0">
    <w:p w14:paraId="27D19FE5" w14:textId="77777777" w:rsidR="00AD73CE" w:rsidRDefault="00AD73CE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7420D" w14:textId="77777777" w:rsidR="00AD73CE" w:rsidRDefault="00AD73CE" w:rsidP="007C0265">
      <w:r>
        <w:separator/>
      </w:r>
    </w:p>
  </w:footnote>
  <w:footnote w:type="continuationSeparator" w:id="0">
    <w:p w14:paraId="787AAA14" w14:textId="77777777" w:rsidR="00AD73CE" w:rsidRDefault="00AD73CE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8BBB" w14:textId="77777777" w:rsidR="001B48C9" w:rsidRDefault="00BF45A9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B6F">
      <w:rPr>
        <w:rStyle w:val="a6"/>
        <w:noProof/>
      </w:rPr>
      <w:t>3</w:t>
    </w:r>
    <w:r>
      <w:rPr>
        <w:rStyle w:val="a6"/>
      </w:rPr>
      <w:fldChar w:fldCharType="end"/>
    </w:r>
  </w:p>
  <w:p w14:paraId="52D477CC" w14:textId="77777777" w:rsidR="001B48C9" w:rsidRDefault="00AD73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 w15:restartNumberingAfterBreak="0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61"/>
    <w:rsid w:val="001D73BA"/>
    <w:rsid w:val="001F5B6F"/>
    <w:rsid w:val="002702CD"/>
    <w:rsid w:val="002758B9"/>
    <w:rsid w:val="002D2950"/>
    <w:rsid w:val="003F7515"/>
    <w:rsid w:val="00464887"/>
    <w:rsid w:val="00483056"/>
    <w:rsid w:val="004D65DA"/>
    <w:rsid w:val="0058732E"/>
    <w:rsid w:val="005B56A6"/>
    <w:rsid w:val="005B6F44"/>
    <w:rsid w:val="00636CC2"/>
    <w:rsid w:val="007C0265"/>
    <w:rsid w:val="007D742F"/>
    <w:rsid w:val="00825B24"/>
    <w:rsid w:val="008311F4"/>
    <w:rsid w:val="00990B6F"/>
    <w:rsid w:val="00A33588"/>
    <w:rsid w:val="00A82808"/>
    <w:rsid w:val="00AD73CE"/>
    <w:rsid w:val="00AE2CE2"/>
    <w:rsid w:val="00AF235D"/>
    <w:rsid w:val="00B43F2C"/>
    <w:rsid w:val="00BD0F0A"/>
    <w:rsid w:val="00BD4364"/>
    <w:rsid w:val="00BF45A9"/>
    <w:rsid w:val="00C81026"/>
    <w:rsid w:val="00EC4361"/>
    <w:rsid w:val="00EC4A07"/>
    <w:rsid w:val="00EF7068"/>
    <w:rsid w:val="00F7709F"/>
    <w:rsid w:val="00FA00DD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CA5CC"/>
  <w15:docId w15:val="{C9ED8B3F-670C-490F-A0DE-56291E4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C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3743-48E3-43C6-94CC-ED55DAEF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 Галькова</cp:lastModifiedBy>
  <cp:revision>22</cp:revision>
  <cp:lastPrinted>2022-05-30T06:37:00Z</cp:lastPrinted>
  <dcterms:created xsi:type="dcterms:W3CDTF">2017-04-03T07:15:00Z</dcterms:created>
  <dcterms:modified xsi:type="dcterms:W3CDTF">2022-05-30T06:37:00Z</dcterms:modified>
</cp:coreProperties>
</file>